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80" w:rsidRDefault="00582C76">
      <w:r w:rsidRPr="00582C76">
        <w:drawing>
          <wp:inline distT="0" distB="0" distL="0" distR="0">
            <wp:extent cx="2273306" cy="1762963"/>
            <wp:effectExtent l="19050" t="0" r="0" b="0"/>
            <wp:docPr id="2" name="Picture 1" descr="Нема достапен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ма достапен оп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39" cy="17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76" w:rsidRPr="007C527C" w:rsidRDefault="00582C76" w:rsidP="00582C76">
      <w:pPr>
        <w:spacing w:after="0"/>
        <w:rPr>
          <w:rFonts w:ascii="StobiSerif Regular" w:hAnsi="StobiSerif Regular"/>
          <w:b/>
          <w:sz w:val="16"/>
          <w:szCs w:val="16"/>
          <w:lang w:val="sq-AL"/>
        </w:rPr>
      </w:pPr>
      <w:r w:rsidRPr="007C527C">
        <w:rPr>
          <w:rFonts w:ascii="StobiSerif Regular" w:hAnsi="StobiSerif Regular"/>
          <w:b/>
          <w:sz w:val="16"/>
          <w:szCs w:val="16"/>
          <w:lang w:val="sq-AL"/>
        </w:rPr>
        <w:t>FATMIR ARIFI</w:t>
      </w:r>
    </w:p>
    <w:p w:rsidR="00582C76" w:rsidRPr="007C527C" w:rsidRDefault="00582C76" w:rsidP="00582C76">
      <w:pPr>
        <w:spacing w:after="0"/>
        <w:rPr>
          <w:rFonts w:ascii="StobiSerif Regular" w:hAnsi="StobiSerif Regular"/>
          <w:sz w:val="16"/>
          <w:szCs w:val="16"/>
          <w:lang w:val="sq-AL"/>
        </w:rPr>
      </w:pPr>
      <w:r w:rsidRPr="007C527C">
        <w:rPr>
          <w:rFonts w:ascii="StobiSerif Regular" w:hAnsi="StobiSerif Regular"/>
          <w:sz w:val="16"/>
          <w:szCs w:val="16"/>
          <w:lang w:val="sq-AL"/>
        </w:rPr>
        <w:t>Ekonomisti i diplomuar</w:t>
      </w:r>
    </w:p>
    <w:p w:rsidR="00582C76" w:rsidRPr="007C527C" w:rsidRDefault="00582C76" w:rsidP="00582C76">
      <w:pPr>
        <w:spacing w:after="0"/>
        <w:rPr>
          <w:rFonts w:ascii="StobiSerif Regular" w:eastAsia="Times New Roman" w:hAnsi="StobiSerif Regular" w:cs="Courier New"/>
          <w:color w:val="202124"/>
          <w:sz w:val="16"/>
          <w:szCs w:val="16"/>
          <w:lang w:val="sq-AL"/>
        </w:rPr>
      </w:pPr>
      <w:r w:rsidRPr="007C527C">
        <w:rPr>
          <w:rFonts w:ascii="StobiSerif Regular" w:eastAsia="Times New Roman" w:hAnsi="StobiSerif Regular" w:cs="Courier New"/>
          <w:color w:val="202124"/>
          <w:sz w:val="16"/>
          <w:szCs w:val="16"/>
          <w:lang w:val="sq-AL"/>
        </w:rPr>
        <w:t>UD së Drejtorit të Inspektoratit Shtetëror për Ndërtim dhe Urbanizëm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b/>
          <w:color w:val="202124"/>
          <w:sz w:val="16"/>
          <w:szCs w:val="16"/>
          <w:lang w:val="sq-AL"/>
        </w:rPr>
        <w:t>TE DHENA PERSONALE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Lindur më 09.05.1962 në fshatin Graçan, Republika e Maqedonisë Veriore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I martuar, baba i katër fëmijëve.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Qytetar i Republikës së Maqedonisë Veriore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b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b/>
          <w:color w:val="202124"/>
          <w:sz w:val="16"/>
          <w:szCs w:val="16"/>
          <w:lang w:val="sq-AL"/>
        </w:rPr>
        <w:t>ARSIMIMI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Shkollimin fillor e kreu në Shkollën Fillore "Joakim Krçoski" në fshatin Graçan në periudhën 1970 - 1978;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Nga viti 1978 deri në vitin 1982 përfundoi arsimin e mesëm në shkollën e mesme "Zef Ljush Marku" ku fitoi arsimin e mesëm profesional në shkollën e mesme.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Arsimin e lartë e kreu në Universitetin "Kirili dhe Metodi" në Shkup më 10 nëntor 1987, ku fitoi titullin Ekonomist i Diplomuar - Departamenti i Politikës Ekonomike dhe Zhvillimit.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b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b/>
          <w:color w:val="202124"/>
          <w:sz w:val="16"/>
          <w:szCs w:val="16"/>
          <w:lang w:val="sq-AL"/>
        </w:rPr>
        <w:t>EKSPERIENCE PUNE</w:t>
      </w:r>
    </w:p>
    <w:p w:rsidR="00582C76" w:rsidRPr="007C527C" w:rsidRDefault="00582C76" w:rsidP="00582C76">
      <w:pPr>
        <w:spacing w:after="0"/>
        <w:rPr>
          <w:rFonts w:ascii="StobiSerif Regular" w:hAnsi="StobiSerif Regular"/>
          <w:color w:val="202124"/>
          <w:sz w:val="16"/>
          <w:szCs w:val="16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Ai e filloi karrierën e tij profesionale në TPT "Techno-Promet" - Shkup në periudhën 1987 - 1991 në pozicionin e Shefit të Sektorit për Planifikim dhe Analizë, ku në bazë të suksesit ai u gradua në Drejtor i Departamentit të Financave në një periudhë nga 6 (gjashtë) vjet, dmth nga 1991 deri në 1996, kur ajo përfundoi angazhimin e saj profesional në kompaninë e përmendur.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Në periudhën nga viti 1996 ai ishte punësuar si Drejtor Komercial në ndërmarrjen Shoqërore Ndërmarrja për Tregti me Shumicë dhe Shitje me pakicë "Sutjeska Promet" - Shkup ku punoi deri në vitin 2003.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Në vitin 2003, përmes një njoftimi publik, ai ishte punësuar si Shef i Sektorit të Financave në Institutin Publik të Institucionit për Aktivitete Sociale në Ministrinë e Punës dhe Politikës Sociale deri në vitin 2008.</w:t>
      </w:r>
    </w:p>
    <w:p w:rsidR="00582C76" w:rsidRPr="007C527C" w:rsidRDefault="00582C76" w:rsidP="00582C76">
      <w:pPr>
        <w:spacing w:after="0"/>
        <w:rPr>
          <w:rFonts w:ascii="StobiSerif Regular" w:hAnsi="StobiSerif Regular"/>
          <w:color w:val="202124"/>
          <w:sz w:val="16"/>
          <w:szCs w:val="16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Nga 2008 deri në 2020 ai është Drejtor në Shoqërinë me Përgjegjësi të Kufizuar "GRAPROM" Dooel nga Shkupi.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 xml:space="preserve">Ushtruesi i Detyrës së Drejtorit të Inspektoratit Shtetëror </w:t>
      </w:r>
      <w:r w:rsidRPr="007C527C">
        <w:rPr>
          <w:rFonts w:ascii="StobiSerif Regular" w:hAnsi="StobiSerif Regular"/>
          <w:color w:val="202124"/>
          <w:sz w:val="16"/>
          <w:szCs w:val="16"/>
          <w:lang w:val="sq-AL"/>
        </w:rPr>
        <w:t>për Ndërtim dhe Urbanizëm</w:t>
      </w: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 xml:space="preserve"> u emërua më 27.10.2020 me Vendim për emërim nr. 20-10106 / 1 nga 27.10.2020 dhe deri më sot ai e kryen me sukses këtë funksion.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b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b/>
          <w:color w:val="202124"/>
          <w:sz w:val="16"/>
          <w:szCs w:val="16"/>
          <w:lang w:val="sq-AL"/>
        </w:rPr>
        <w:t>VEPRIMTARI TJERA PROFESIONALE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b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- Anëtar i Shoqatës "Shoqata e Gjuetisë FAZAN" nga Shkupi që nga viti 2006</w:t>
      </w:r>
    </w:p>
    <w:p w:rsidR="00582C76" w:rsidRPr="007C527C" w:rsidRDefault="00582C76" w:rsidP="00582C76">
      <w:pPr>
        <w:spacing w:after="0"/>
        <w:rPr>
          <w:rFonts w:ascii="StobiSerif Regular" w:hAnsi="StobiSerif Regular"/>
          <w:color w:val="202124"/>
          <w:sz w:val="16"/>
          <w:szCs w:val="16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- Ka marrë pjesë në seminare dhe trajnime të shumta kombëtare dhe ndërkombëtare, konferenca dhe leksione në fushën e ekonomisë;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Njohja e gjuhëve: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- Gjuha shqipe (amtare)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- Gjuhë maqedonase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- Gjuhe franceze</w:t>
      </w:r>
    </w:p>
    <w:p w:rsidR="00582C76" w:rsidRPr="007C527C" w:rsidRDefault="00582C76" w:rsidP="00582C76">
      <w:pPr>
        <w:spacing w:after="0"/>
        <w:rPr>
          <w:rStyle w:val="y2iqfc"/>
          <w:rFonts w:ascii="StobiSerif Regular" w:hAnsi="StobiSerif Regular"/>
          <w:b/>
          <w:color w:val="202124"/>
          <w:sz w:val="16"/>
          <w:szCs w:val="16"/>
          <w:lang w:val="sq-AL"/>
        </w:rPr>
      </w:pPr>
      <w:r w:rsidRPr="007C527C">
        <w:rPr>
          <w:rStyle w:val="y2iqfc"/>
          <w:rFonts w:ascii="StobiSerif Regular" w:hAnsi="StobiSerif Regular"/>
          <w:b/>
          <w:color w:val="202124"/>
          <w:sz w:val="16"/>
          <w:szCs w:val="16"/>
          <w:lang w:val="sq-AL"/>
        </w:rPr>
        <w:t>AFTESI KOMPJUTERIKE</w:t>
      </w:r>
    </w:p>
    <w:p w:rsidR="00582C76" w:rsidRPr="007C527C" w:rsidRDefault="00582C76" w:rsidP="00582C76">
      <w:pPr>
        <w:spacing w:after="0"/>
        <w:rPr>
          <w:rFonts w:ascii="StobiSerif Regular" w:hAnsi="StobiSerif Regular"/>
          <w:color w:val="202124"/>
          <w:sz w:val="16"/>
          <w:szCs w:val="16"/>
        </w:rPr>
      </w:pPr>
      <w:r w:rsidRPr="007C527C">
        <w:rPr>
          <w:rStyle w:val="y2iqfc"/>
          <w:rFonts w:ascii="StobiSerif Regular" w:hAnsi="StobiSerif Regular"/>
          <w:color w:val="202124"/>
          <w:sz w:val="16"/>
          <w:szCs w:val="16"/>
          <w:lang w:val="sq-AL"/>
        </w:rPr>
        <w:t>- Solidisht i arsimuar në kompjuter, përfshirë përdorimin e Windows dhe MS Office.</w:t>
      </w:r>
    </w:p>
    <w:p w:rsidR="00582C76" w:rsidRPr="007C527C" w:rsidRDefault="00582C76" w:rsidP="00582C76">
      <w:pPr>
        <w:pStyle w:val="HTMLPreformatted"/>
        <w:shd w:val="clear" w:color="auto" w:fill="F8F9FA"/>
        <w:spacing w:line="415" w:lineRule="atLeast"/>
        <w:rPr>
          <w:rFonts w:ascii="StobiSerif Regular" w:hAnsi="StobiSerif Regular"/>
          <w:color w:val="202124"/>
          <w:sz w:val="16"/>
          <w:szCs w:val="16"/>
        </w:rPr>
      </w:pPr>
    </w:p>
    <w:p w:rsidR="00582C76" w:rsidRDefault="00582C76"/>
    <w:sectPr w:rsidR="00582C76" w:rsidSect="00B7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82C76"/>
    <w:rsid w:val="00582C76"/>
    <w:rsid w:val="00B7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2C7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2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2021-08-04T12:37:00Z</dcterms:created>
  <dcterms:modified xsi:type="dcterms:W3CDTF">2021-08-04T12:38:00Z</dcterms:modified>
</cp:coreProperties>
</file>